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7E" w:rsidRDefault="00091F7E" w:rsidP="00091F7E"/>
    <w:p w:rsidR="00091F7E" w:rsidRPr="009D6C13" w:rsidRDefault="00091F7E" w:rsidP="00091F7E">
      <w:pPr>
        <w:widowControl/>
        <w:spacing w:line="360" w:lineRule="auto"/>
        <w:rPr>
          <w:rFonts w:ascii="黑体" w:eastAsia="黑体" w:hAnsi="宋体" w:cs="宋体"/>
          <w:b/>
          <w:color w:val="000000"/>
          <w:kern w:val="0"/>
          <w:sz w:val="32"/>
          <w:szCs w:val="32"/>
          <w:bdr w:val="none" w:sz="0" w:space="0" w:color="auto" w:frame="1"/>
        </w:rPr>
      </w:pPr>
      <w:r w:rsidRPr="009D6C13"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一</w:t>
      </w:r>
    </w:p>
    <w:p w:rsidR="00091F7E" w:rsidRPr="009D6C13" w:rsidRDefault="00091F7E" w:rsidP="00091F7E">
      <w:pPr>
        <w:widowControl/>
        <w:spacing w:beforeLines="50" w:before="156" w:afterLines="50" w:after="156" w:line="52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  <w:bdr w:val="none" w:sz="0" w:space="0" w:color="auto" w:frame="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中南财经政法大学</w:t>
      </w:r>
      <w:r w:rsidRPr="009D6C13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  <w:bdr w:val="none" w:sz="0" w:space="0" w:color="auto" w:frame="1"/>
        </w:rPr>
        <w:t>工程项目结算资料送审清单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7"/>
        <w:gridCol w:w="2880"/>
        <w:gridCol w:w="491"/>
        <w:gridCol w:w="768"/>
        <w:gridCol w:w="361"/>
        <w:gridCol w:w="2774"/>
      </w:tblGrid>
      <w:tr w:rsidR="00091F7E" w:rsidRPr="001009C5" w:rsidTr="00D002D7">
        <w:trPr>
          <w:trHeight w:val="452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765186" w:rsidRDefault="00091F7E" w:rsidP="00D002D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5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44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765186" w:rsidRDefault="00091F7E" w:rsidP="00D002D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65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765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送审金额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张数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   注</w:t>
            </w: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预算批复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E83A0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招标工程项目提供</w:t>
            </w: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招标答疑文件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招标工程项目提供</w:t>
            </w: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投标文件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招标工程项目提供</w:t>
            </w: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中标通知书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招标工程项目提供</w:t>
            </w: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工程施工合同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相关会议记录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施工、竣工图纸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图纸会审纪要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设计变更、现场签证资料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工程预 (结)算书（含电子版）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14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工程竣工验收单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1F7E" w:rsidRPr="001009C5" w:rsidTr="00D002D7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E" w:rsidRPr="006514F5" w:rsidRDefault="00091F7E" w:rsidP="00D002D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091F7E" w:rsidRPr="006514F5" w:rsidRDefault="00091F7E" w:rsidP="00091F7E">
      <w:pPr>
        <w:widowControl/>
        <w:spacing w:beforeLines="100" w:before="312" w:afterLines="50" w:after="156" w:line="600" w:lineRule="exact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6514F5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移交人：                                   接收人：</w:t>
      </w:r>
    </w:p>
    <w:p w:rsidR="00091F7E" w:rsidRPr="00D55A29" w:rsidRDefault="00091F7E" w:rsidP="00091F7E">
      <w:pPr>
        <w:widowControl/>
        <w:spacing w:line="360" w:lineRule="auto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6514F5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       年    月    日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                            </w:t>
      </w:r>
      <w:r w:rsidRPr="006514F5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年    月   日</w:t>
      </w:r>
    </w:p>
    <w:p w:rsidR="00091F7E" w:rsidRPr="006514F5" w:rsidRDefault="00091F7E" w:rsidP="00091F7E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14F5">
        <w:rPr>
          <w:rFonts w:ascii="仿宋_GB2312" w:eastAsia="仿宋_GB2312" w:hAnsi="宋体" w:cs="宋体" w:hint="eastAsia"/>
          <w:color w:val="000000"/>
          <w:kern w:val="0"/>
          <w:sz w:val="24"/>
        </w:rPr>
        <w:t>建设管理部门（预）结算审核负责人及电话：</w:t>
      </w:r>
    </w:p>
    <w:p w:rsidR="00091F7E" w:rsidRDefault="00091F7E" w:rsidP="00091F7E">
      <w:pPr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14F5">
        <w:rPr>
          <w:rFonts w:ascii="仿宋_GB2312" w:eastAsia="仿宋_GB2312" w:hAnsi="宋体" w:cs="宋体" w:hint="eastAsia"/>
          <w:color w:val="000000"/>
          <w:kern w:val="0"/>
          <w:sz w:val="24"/>
        </w:rPr>
        <w:t>建设管理部门现场管理人及电话：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</w:t>
      </w:r>
    </w:p>
    <w:p w:rsidR="00091F7E" w:rsidRPr="006514F5" w:rsidRDefault="00091F7E" w:rsidP="00091F7E">
      <w:pPr>
        <w:jc w:val="left"/>
        <w:rPr>
          <w:rFonts w:ascii="仿宋_GB2312" w:eastAsia="仿宋_GB2312" w:hAnsi="宋体"/>
          <w:color w:val="000000"/>
          <w:sz w:val="24"/>
        </w:rPr>
      </w:pPr>
      <w:r w:rsidRPr="006514F5">
        <w:rPr>
          <w:rFonts w:ascii="仿宋_GB2312" w:eastAsia="仿宋_GB2312" w:hAnsi="宋体" w:hint="eastAsia"/>
          <w:color w:val="000000"/>
          <w:sz w:val="24"/>
        </w:rPr>
        <w:t>监理单位负责人及电话：</w:t>
      </w:r>
    </w:p>
    <w:p w:rsidR="00091F7E" w:rsidRDefault="00091F7E" w:rsidP="00091F7E">
      <w:pPr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14F5">
        <w:rPr>
          <w:rFonts w:ascii="仿宋_GB2312" w:eastAsia="仿宋_GB2312" w:hAnsi="宋体" w:cs="宋体" w:hint="eastAsia"/>
          <w:color w:val="000000"/>
          <w:kern w:val="0"/>
          <w:sz w:val="24"/>
        </w:rPr>
        <w:t>施工单位负责人及电话：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</w:t>
      </w:r>
    </w:p>
    <w:p w:rsidR="00091F7E" w:rsidRPr="006514F5" w:rsidRDefault="00091F7E" w:rsidP="00091F7E">
      <w:pPr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14F5">
        <w:rPr>
          <w:rFonts w:ascii="仿宋_GB2312" w:eastAsia="仿宋_GB2312" w:hAnsi="宋体" w:cs="宋体" w:hint="eastAsia"/>
          <w:color w:val="000000"/>
          <w:kern w:val="0"/>
          <w:sz w:val="24"/>
        </w:rPr>
        <w:t>施工单位（预）结算负责人及电话：</w:t>
      </w:r>
    </w:p>
    <w:p w:rsidR="00D4431B" w:rsidRPr="00091F7E" w:rsidRDefault="00091F7E" w:rsidP="00091F7E">
      <w:pPr>
        <w:widowControl/>
        <w:tabs>
          <w:tab w:val="left" w:pos="420"/>
        </w:tabs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14F5">
        <w:rPr>
          <w:rFonts w:ascii="仿宋_GB2312" w:eastAsia="仿宋_GB2312" w:hAnsi="宋体" w:cs="宋体" w:hint="eastAsia"/>
          <w:color w:val="000000"/>
          <w:kern w:val="0"/>
          <w:sz w:val="24"/>
        </w:rPr>
        <w:t>以上资料必须是原件，加盖单位公章及相关人员签字要完整，此表一式两份，交接双方各存一份。</w:t>
      </w:r>
      <w:bookmarkStart w:id="0" w:name="_GoBack"/>
      <w:bookmarkEnd w:id="0"/>
    </w:p>
    <w:sectPr w:rsidR="00D4431B" w:rsidRPr="00091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14" w:rsidRDefault="007E0214" w:rsidP="00091F7E">
      <w:r>
        <w:separator/>
      </w:r>
    </w:p>
  </w:endnote>
  <w:endnote w:type="continuationSeparator" w:id="0">
    <w:p w:rsidR="007E0214" w:rsidRDefault="007E0214" w:rsidP="0009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14" w:rsidRDefault="007E0214" w:rsidP="00091F7E">
      <w:r>
        <w:separator/>
      </w:r>
    </w:p>
  </w:footnote>
  <w:footnote w:type="continuationSeparator" w:id="0">
    <w:p w:rsidR="007E0214" w:rsidRDefault="007E0214" w:rsidP="0009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23"/>
    <w:rsid w:val="00091F7E"/>
    <w:rsid w:val="003D2F23"/>
    <w:rsid w:val="005803E5"/>
    <w:rsid w:val="007E0214"/>
    <w:rsid w:val="00D4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59441-424F-4AF8-B995-D2268CD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03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803E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9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Joe</dc:creator>
  <cp:keywords/>
  <dc:description/>
  <cp:lastModifiedBy>hao Joe</cp:lastModifiedBy>
  <cp:revision>2</cp:revision>
  <dcterms:created xsi:type="dcterms:W3CDTF">2015-12-30T02:30:00Z</dcterms:created>
  <dcterms:modified xsi:type="dcterms:W3CDTF">2015-12-30T02:30:00Z</dcterms:modified>
</cp:coreProperties>
</file>